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26F4D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2649B2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8A16AF5" w14:textId="0AE37E4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73B11">
        <w:rPr>
          <w:rFonts w:ascii="Corbel" w:hAnsi="Corbel"/>
          <w:i/>
          <w:smallCaps/>
          <w:sz w:val="24"/>
          <w:szCs w:val="24"/>
        </w:rPr>
        <w:t xml:space="preserve"> </w:t>
      </w:r>
      <w:r w:rsidR="004F002A">
        <w:rPr>
          <w:rFonts w:ascii="Corbel" w:hAnsi="Corbel"/>
          <w:i/>
          <w:smallCaps/>
          <w:sz w:val="24"/>
          <w:szCs w:val="24"/>
        </w:rPr>
        <w:t>2021</w:t>
      </w:r>
      <w:r w:rsidR="00AE1031">
        <w:rPr>
          <w:rFonts w:ascii="Corbel" w:hAnsi="Corbel"/>
          <w:i/>
          <w:smallCaps/>
          <w:sz w:val="24"/>
          <w:szCs w:val="24"/>
        </w:rPr>
        <w:t>-</w:t>
      </w:r>
      <w:r w:rsidR="004F002A">
        <w:rPr>
          <w:rFonts w:ascii="Corbel" w:hAnsi="Corbel"/>
          <w:i/>
          <w:smallCaps/>
          <w:sz w:val="24"/>
          <w:szCs w:val="24"/>
        </w:rPr>
        <w:t>2023</w:t>
      </w:r>
    </w:p>
    <w:p w14:paraId="73910487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D67B2D8" w14:textId="5AAC6AD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F002A">
        <w:rPr>
          <w:rFonts w:ascii="Corbel" w:hAnsi="Corbel"/>
          <w:sz w:val="20"/>
          <w:szCs w:val="20"/>
        </w:rPr>
        <w:t>2021/2022</w:t>
      </w:r>
    </w:p>
    <w:p w14:paraId="2E44CF6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D662F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0AAD934" w14:textId="77777777" w:rsidTr="00CA0BA1">
        <w:tc>
          <w:tcPr>
            <w:tcW w:w="2694" w:type="dxa"/>
            <w:vAlign w:val="center"/>
          </w:tcPr>
          <w:p w14:paraId="5B9F53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516C0D" w14:textId="77777777" w:rsidR="0085747A" w:rsidRPr="009C54AE" w:rsidRDefault="00CA0B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0BA1">
              <w:rPr>
                <w:rFonts w:ascii="Corbel" w:hAnsi="Corbel"/>
                <w:b w:val="0"/>
                <w:sz w:val="24"/>
                <w:szCs w:val="24"/>
              </w:rPr>
              <w:t>Polityka historyczna i propaganda</w:t>
            </w:r>
          </w:p>
        </w:tc>
      </w:tr>
      <w:tr w:rsidR="0085747A" w:rsidRPr="009C54AE" w14:paraId="5284A601" w14:textId="77777777" w:rsidTr="00CA0BA1">
        <w:tc>
          <w:tcPr>
            <w:tcW w:w="2694" w:type="dxa"/>
            <w:vAlign w:val="center"/>
          </w:tcPr>
          <w:p w14:paraId="655B9FB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0B2B3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8532B6F" w14:textId="77777777" w:rsidTr="00CA0BA1">
        <w:tc>
          <w:tcPr>
            <w:tcW w:w="2694" w:type="dxa"/>
            <w:vAlign w:val="center"/>
          </w:tcPr>
          <w:p w14:paraId="45E15ED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0015D9" w14:textId="3D7DD3AA" w:rsidR="0085747A" w:rsidRPr="009C54AE" w:rsidRDefault="00CA0B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16ABFA6B" w14:textId="77777777" w:rsidTr="00CA0BA1">
        <w:tc>
          <w:tcPr>
            <w:tcW w:w="2694" w:type="dxa"/>
            <w:vAlign w:val="center"/>
          </w:tcPr>
          <w:p w14:paraId="79B5EF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B9B6F0" w14:textId="77777777" w:rsidR="0085747A" w:rsidRPr="009C54AE" w:rsidRDefault="00CA0B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CA0BA1" w:rsidRPr="009C54AE" w14:paraId="665AFD8E" w14:textId="77777777" w:rsidTr="00CA0BA1">
        <w:tc>
          <w:tcPr>
            <w:tcW w:w="2694" w:type="dxa"/>
            <w:vAlign w:val="center"/>
          </w:tcPr>
          <w:p w14:paraId="5EB29D8E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55343C1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CA0BA1" w:rsidRPr="009C54AE" w14:paraId="6BC82767" w14:textId="77777777" w:rsidTr="00CA0BA1">
        <w:tc>
          <w:tcPr>
            <w:tcW w:w="2694" w:type="dxa"/>
            <w:vAlign w:val="center"/>
          </w:tcPr>
          <w:p w14:paraId="4BBE2480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8B1C43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CA0BA1" w:rsidRPr="009C54AE" w14:paraId="3A0C9B6F" w14:textId="77777777" w:rsidTr="00CA0BA1">
        <w:tc>
          <w:tcPr>
            <w:tcW w:w="2694" w:type="dxa"/>
            <w:vAlign w:val="center"/>
          </w:tcPr>
          <w:p w14:paraId="789C9E4A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717119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A0BA1" w:rsidRPr="009C54AE" w14:paraId="5DD4FCD2" w14:textId="77777777" w:rsidTr="00CA0BA1">
        <w:tc>
          <w:tcPr>
            <w:tcW w:w="2694" w:type="dxa"/>
            <w:vAlign w:val="center"/>
          </w:tcPr>
          <w:p w14:paraId="10B3B284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4267A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0BA1" w:rsidRPr="009C54AE" w14:paraId="1221E6AC" w14:textId="77777777" w:rsidTr="00CA0BA1">
        <w:tc>
          <w:tcPr>
            <w:tcW w:w="2694" w:type="dxa"/>
            <w:vAlign w:val="center"/>
          </w:tcPr>
          <w:p w14:paraId="4EF3F0B6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F664995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CA0BA1" w:rsidRPr="009C54AE" w14:paraId="7906103D" w14:textId="77777777" w:rsidTr="00CA0BA1">
        <w:tc>
          <w:tcPr>
            <w:tcW w:w="2694" w:type="dxa"/>
            <w:vAlign w:val="center"/>
          </w:tcPr>
          <w:p w14:paraId="399B0C9B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3F7206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CA0BA1" w:rsidRPr="009C54AE" w14:paraId="73B8EFC2" w14:textId="77777777" w:rsidTr="00CA0BA1">
        <w:tc>
          <w:tcPr>
            <w:tcW w:w="2694" w:type="dxa"/>
            <w:vAlign w:val="center"/>
          </w:tcPr>
          <w:p w14:paraId="78A9FFF9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CDF190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0BA1" w:rsidRPr="009C54AE" w14:paraId="7CDBBC48" w14:textId="77777777" w:rsidTr="00CA0BA1">
        <w:tc>
          <w:tcPr>
            <w:tcW w:w="2694" w:type="dxa"/>
            <w:vAlign w:val="center"/>
          </w:tcPr>
          <w:p w14:paraId="18D2EC80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C7AA43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CA0BA1" w:rsidRPr="009C54AE" w14:paraId="29B589F8" w14:textId="77777777" w:rsidTr="00CA0BA1">
        <w:tc>
          <w:tcPr>
            <w:tcW w:w="2694" w:type="dxa"/>
            <w:vAlign w:val="center"/>
          </w:tcPr>
          <w:p w14:paraId="14D2FE62" w14:textId="77777777" w:rsidR="00CA0BA1" w:rsidRPr="009C54AE" w:rsidRDefault="00CA0BA1" w:rsidP="00CA0B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75C28D" w14:textId="77777777" w:rsidR="00CA0BA1" w:rsidRPr="009C54AE" w:rsidRDefault="00CA0BA1" w:rsidP="00CA0B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347AB48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26D6DA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15414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975A9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2432CC" w14:textId="77777777" w:rsidTr="00A92E2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AE7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6267B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AD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AF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81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8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50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FB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1E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11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EF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A822D63" w14:textId="77777777" w:rsidTr="00A92E2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84F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47D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6790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FC72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61ED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A9FF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80DD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8756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BB0C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75CD" w14:textId="77777777" w:rsidR="00015B8F" w:rsidRPr="009C54AE" w:rsidRDefault="00CA0B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3B4BE4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F4B3E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A5DC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2FEE2A7" w14:textId="77777777" w:rsidR="0085747A" w:rsidRPr="009C54AE" w:rsidRDefault="00CA0B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0BA1">
        <w:rPr>
          <w:rFonts w:ascii="Arial Black" w:eastAsia="MS Gothic" w:hAnsi="Arial Black" w:cs="MS Gothic"/>
          <w:b w:val="0"/>
          <w:szCs w:val="24"/>
        </w:rPr>
        <w:t>X</w:t>
      </w:r>
      <w:r w:rsidR="0085747A" w:rsidRPr="00CA0BA1">
        <w:rPr>
          <w:rFonts w:ascii="Arial Black" w:hAnsi="Arial Black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74A205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C7BD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C119BA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904E689" w14:textId="77777777" w:rsidR="00CA0BA1" w:rsidRDefault="00CA0BA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5C0CFA2C" w14:textId="77777777" w:rsidR="00CA0BA1" w:rsidRPr="009C54AE" w:rsidRDefault="00CA0BA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8E6531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0F2CF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3BF663" w14:textId="77777777" w:rsidR="00CA0BA1" w:rsidRDefault="00CA0BA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680FD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D4E61A" w14:textId="77777777" w:rsidTr="00745302">
        <w:tc>
          <w:tcPr>
            <w:tcW w:w="9670" w:type="dxa"/>
          </w:tcPr>
          <w:p w14:paraId="4A340604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8D7A4AA" w14:textId="77777777" w:rsidR="0085747A" w:rsidRPr="009C54AE" w:rsidRDefault="00CA0B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dysponować wiedzą i umiejętnościami zdobytymi w pierwszym semestrze studiów oraz posiadać ogólną orientację w bieżących wydarzeniach polityki krajowej i międzynarodowej. </w:t>
            </w:r>
          </w:p>
        </w:tc>
      </w:tr>
    </w:tbl>
    <w:p w14:paraId="698C2CD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A1133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B6A058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631E3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E8B7F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E488FB1" w14:textId="77777777" w:rsidTr="00923D7D">
        <w:tc>
          <w:tcPr>
            <w:tcW w:w="851" w:type="dxa"/>
            <w:vAlign w:val="center"/>
          </w:tcPr>
          <w:p w14:paraId="38A7F31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25E17F" w14:textId="77777777" w:rsidR="0085747A" w:rsidRPr="009C54AE" w:rsidRDefault="00CA0B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słuchaczy z teoretycznymi ujęciami historii oraz polityki historycznej oraz propagandy. </w:t>
            </w:r>
          </w:p>
        </w:tc>
      </w:tr>
      <w:tr w:rsidR="0085747A" w:rsidRPr="009C54AE" w14:paraId="1909BD1F" w14:textId="77777777" w:rsidTr="00923D7D">
        <w:tc>
          <w:tcPr>
            <w:tcW w:w="851" w:type="dxa"/>
            <w:vAlign w:val="center"/>
          </w:tcPr>
          <w:p w14:paraId="30BD48E0" w14:textId="77777777" w:rsidR="0085747A" w:rsidRPr="009C54AE" w:rsidRDefault="00CD2B8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A18F77" w14:textId="77777777" w:rsidR="0085747A" w:rsidRPr="009C54AE" w:rsidRDefault="00CA0B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Podczas trwania kursu student powinien zdobyć umiejętność</w:t>
            </w:r>
            <w:r w:rsidR="00CD2B8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odróżniania</w:t>
            </w:r>
            <w:r w:rsidR="00CD2B81">
              <w:rPr>
                <w:rFonts w:ascii="Corbel" w:hAnsi="Corbel"/>
                <w:b w:val="0"/>
                <w:sz w:val="24"/>
                <w:szCs w:val="24"/>
              </w:rPr>
              <w:t xml:space="preserve"> tych wątków debaty publicznej</w:t>
            </w:r>
            <w:r w:rsidR="00306AB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D2B81">
              <w:rPr>
                <w:rFonts w:ascii="Corbel" w:hAnsi="Corbel"/>
                <w:b w:val="0"/>
                <w:sz w:val="24"/>
                <w:szCs w:val="24"/>
              </w:rPr>
              <w:t>które służą realizacji celów stawianych w ramach polityki historycznej od problematyki poznania historycznego pojawiającej się w tej debacie.</w:t>
            </w:r>
          </w:p>
        </w:tc>
      </w:tr>
      <w:tr w:rsidR="0085747A" w:rsidRPr="009C54AE" w14:paraId="6D6E8F26" w14:textId="77777777" w:rsidTr="00923D7D">
        <w:tc>
          <w:tcPr>
            <w:tcW w:w="851" w:type="dxa"/>
            <w:vAlign w:val="center"/>
          </w:tcPr>
          <w:p w14:paraId="25A90F8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D2B8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1C56989" w14:textId="77777777" w:rsidR="0085747A" w:rsidRPr="009C54AE" w:rsidRDefault="00CD2B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także wyczulenie słuchaczy na obecne kulturze treści propagandowe</w:t>
            </w:r>
            <w:r w:rsidR="00306ABA">
              <w:rPr>
                <w:rFonts w:ascii="Corbel" w:hAnsi="Corbel"/>
                <w:b w:val="0"/>
                <w:sz w:val="24"/>
                <w:szCs w:val="24"/>
              </w:rPr>
              <w:t>, oraz na próby niejawnego wpływania na zachowania uczestników kulturowego diologu.</w:t>
            </w:r>
          </w:p>
        </w:tc>
      </w:tr>
    </w:tbl>
    <w:p w14:paraId="457691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BC90E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D0F73C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D1EFDD8" w14:textId="77777777" w:rsidTr="00CE0E42">
        <w:tc>
          <w:tcPr>
            <w:tcW w:w="1681" w:type="dxa"/>
            <w:vAlign w:val="center"/>
          </w:tcPr>
          <w:p w14:paraId="24D8E04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F20AE8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3D352D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92E22" w:rsidRPr="009C54AE" w14:paraId="31837910" w14:textId="77777777" w:rsidTr="00CE0E42">
        <w:tc>
          <w:tcPr>
            <w:tcW w:w="1681" w:type="dxa"/>
          </w:tcPr>
          <w:p w14:paraId="18FD103A" w14:textId="3924F206" w:rsidR="00A92E22" w:rsidRPr="00CE0E42" w:rsidRDefault="00A92E22" w:rsidP="00A92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F6442DC" w14:textId="77777777" w:rsidR="00A92E22" w:rsidRPr="00CE0E42" w:rsidRDefault="00A92E22" w:rsidP="00A92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E42"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0465B7D5" w14:textId="77777777" w:rsidR="00A92E22" w:rsidRPr="00CE0E42" w:rsidRDefault="00A92E22" w:rsidP="00A92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E42">
              <w:rPr>
                <w:rFonts w:ascii="Corbel" w:hAnsi="Corbel"/>
                <w:b w:val="0"/>
                <w:smallCaps w:val="0"/>
                <w:szCs w:val="24"/>
              </w:rPr>
              <w:t xml:space="preserve">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14:paraId="4D4A2BE9" w14:textId="670592EE" w:rsidR="00A92E22" w:rsidRPr="00CE0E42" w:rsidRDefault="00A92E22" w:rsidP="00A92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E4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A92E22" w:rsidRPr="009C54AE" w14:paraId="3E6163EF" w14:textId="77777777" w:rsidTr="00CE0E42">
        <w:tc>
          <w:tcPr>
            <w:tcW w:w="1681" w:type="dxa"/>
          </w:tcPr>
          <w:p w14:paraId="1BC8387A" w14:textId="3F207655" w:rsidR="00A92E22" w:rsidRPr="00A92E22" w:rsidRDefault="00A92E22" w:rsidP="00A92E22">
            <w:pPr>
              <w:rPr>
                <w:rFonts w:ascii="Corbel" w:hAnsi="Corbel"/>
                <w:bCs/>
                <w:sz w:val="24"/>
                <w:szCs w:val="24"/>
              </w:rPr>
            </w:pPr>
            <w:r w:rsidRPr="00A92E22">
              <w:rPr>
                <w:rFonts w:ascii="Corbel" w:hAnsi="Corbel"/>
                <w:bCs/>
                <w:smallCaps/>
                <w:szCs w:val="24"/>
              </w:rPr>
              <w:t>EK_0</w:t>
            </w:r>
            <w:r>
              <w:rPr>
                <w:rFonts w:ascii="Corbel" w:hAnsi="Corbel"/>
                <w:bCs/>
                <w:smallCaps/>
                <w:szCs w:val="24"/>
              </w:rPr>
              <w:t>2</w:t>
            </w:r>
          </w:p>
        </w:tc>
        <w:tc>
          <w:tcPr>
            <w:tcW w:w="5974" w:type="dxa"/>
          </w:tcPr>
          <w:p w14:paraId="6B2B55BE" w14:textId="77777777" w:rsidR="00A92E22" w:rsidRPr="00CE0E42" w:rsidRDefault="00A92E22" w:rsidP="00A92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E42"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7885476A" w14:textId="77777777" w:rsidR="00A92E22" w:rsidRDefault="00A92E22" w:rsidP="00A92E22">
            <w:pPr>
              <w:rPr>
                <w:rFonts w:ascii="Corbel" w:hAnsi="Corbel"/>
                <w:sz w:val="24"/>
                <w:szCs w:val="24"/>
              </w:rPr>
            </w:pPr>
            <w:r w:rsidRPr="00B47648"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2C11B534" w14:textId="1DAACF73" w:rsidR="00A92E22" w:rsidRDefault="00A92E22" w:rsidP="00A92E2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A92E22" w:rsidRPr="009C54AE" w14:paraId="3B926883" w14:textId="77777777" w:rsidTr="00CE0E42">
        <w:tc>
          <w:tcPr>
            <w:tcW w:w="1681" w:type="dxa"/>
          </w:tcPr>
          <w:p w14:paraId="39438BB6" w14:textId="51A304E5" w:rsidR="00A92E22" w:rsidRPr="00A92E22" w:rsidRDefault="00A92E22" w:rsidP="00A92E22">
            <w:pPr>
              <w:rPr>
                <w:rFonts w:ascii="Corbel" w:hAnsi="Corbel"/>
                <w:bCs/>
                <w:sz w:val="24"/>
                <w:szCs w:val="24"/>
              </w:rPr>
            </w:pPr>
            <w:r w:rsidRPr="00A92E22">
              <w:rPr>
                <w:rFonts w:ascii="Corbel" w:hAnsi="Corbel"/>
                <w:bCs/>
                <w:smallCaps/>
                <w:szCs w:val="24"/>
              </w:rPr>
              <w:t>EK_0</w:t>
            </w:r>
            <w:r>
              <w:rPr>
                <w:rFonts w:ascii="Corbel" w:hAnsi="Corbel"/>
                <w:bCs/>
                <w:smallCaps/>
                <w:szCs w:val="24"/>
              </w:rPr>
              <w:t>3</w:t>
            </w:r>
          </w:p>
        </w:tc>
        <w:tc>
          <w:tcPr>
            <w:tcW w:w="5974" w:type="dxa"/>
          </w:tcPr>
          <w:p w14:paraId="6F538E52" w14:textId="77777777" w:rsidR="00A92E22" w:rsidRPr="00A04092" w:rsidRDefault="00A92E22" w:rsidP="00A92E22">
            <w:pPr>
              <w:rPr>
                <w:rFonts w:ascii="Corbel" w:hAnsi="Corbel"/>
                <w:sz w:val="24"/>
                <w:szCs w:val="24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Corbel" w:hAnsi="Corbel"/>
                <w:sz w:val="24"/>
                <w:szCs w:val="24"/>
              </w:rPr>
              <w:t xml:space="preserve">: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7387CB62" w14:textId="3E4E7E8D" w:rsidR="00A92E22" w:rsidRPr="00A04092" w:rsidRDefault="00A92E22" w:rsidP="00A92E2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A92E22" w:rsidRPr="009C54AE" w14:paraId="14C10BD4" w14:textId="77777777" w:rsidTr="00CE0E42">
        <w:tc>
          <w:tcPr>
            <w:tcW w:w="1681" w:type="dxa"/>
          </w:tcPr>
          <w:p w14:paraId="7AC03171" w14:textId="6A6808DE" w:rsidR="00A92E22" w:rsidRPr="00A92E22" w:rsidRDefault="00A92E22" w:rsidP="00A92E22">
            <w:pPr>
              <w:rPr>
                <w:rFonts w:ascii="Corbel" w:hAnsi="Corbel"/>
                <w:bCs/>
                <w:sz w:val="24"/>
                <w:szCs w:val="24"/>
              </w:rPr>
            </w:pPr>
            <w:r w:rsidRPr="00A92E22">
              <w:rPr>
                <w:rFonts w:ascii="Corbel" w:hAnsi="Corbel"/>
                <w:bCs/>
                <w:smallCaps/>
                <w:szCs w:val="24"/>
              </w:rPr>
              <w:t>EK_0</w:t>
            </w:r>
            <w:r>
              <w:rPr>
                <w:rFonts w:ascii="Corbel" w:hAnsi="Corbel"/>
                <w:bCs/>
                <w:smallCaps/>
                <w:szCs w:val="24"/>
              </w:rPr>
              <w:t>4</w:t>
            </w:r>
          </w:p>
        </w:tc>
        <w:tc>
          <w:tcPr>
            <w:tcW w:w="5974" w:type="dxa"/>
          </w:tcPr>
          <w:p w14:paraId="3A35C3AC" w14:textId="77777777" w:rsidR="00A92E22" w:rsidRPr="00A04092" w:rsidRDefault="00A92E22" w:rsidP="00A92E22">
            <w:pPr>
              <w:rPr>
                <w:rFonts w:ascii="Corbel" w:hAnsi="Corbel"/>
                <w:sz w:val="24"/>
                <w:szCs w:val="24"/>
              </w:rPr>
            </w:pPr>
            <w:r w:rsidRPr="00AD1658">
              <w:rPr>
                <w:rFonts w:ascii="Corbel" w:hAnsi="Corbel"/>
                <w:sz w:val="24"/>
                <w:szCs w:val="24"/>
              </w:rPr>
              <w:t>absolwent jest gotów do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AD165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4B8D"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</w:t>
            </w:r>
            <w:r>
              <w:rPr>
                <w:rFonts w:ascii="Corbel" w:hAnsi="Corbel"/>
                <w:sz w:val="24"/>
                <w:szCs w:val="24"/>
              </w:rPr>
              <w:t xml:space="preserve"> oraz uznania znaczenia wiedzy w określaniu metod osiągania zakładanych przez siebie celów</w:t>
            </w:r>
          </w:p>
        </w:tc>
        <w:tc>
          <w:tcPr>
            <w:tcW w:w="1865" w:type="dxa"/>
          </w:tcPr>
          <w:p w14:paraId="3BA06EA2" w14:textId="62BAAFB3" w:rsidR="00A92E22" w:rsidRPr="00A04092" w:rsidRDefault="00A92E22" w:rsidP="00A92E2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4CEF88B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5D10B4" w14:textId="77777777" w:rsidR="00CE0E42" w:rsidRDefault="00CE0E4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687A8" w14:textId="77777777" w:rsidR="00CE0E42" w:rsidRPr="009C54AE" w:rsidRDefault="00CE0E4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9F0FB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C2A0D6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45239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8A390E" w14:textId="77777777" w:rsidTr="003E525F">
        <w:tc>
          <w:tcPr>
            <w:tcW w:w="9520" w:type="dxa"/>
          </w:tcPr>
          <w:p w14:paraId="5166B71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62329E" w14:textId="77777777" w:rsidTr="003E525F">
        <w:tc>
          <w:tcPr>
            <w:tcW w:w="9520" w:type="dxa"/>
          </w:tcPr>
          <w:p w14:paraId="0DBBB02C" w14:textId="77777777" w:rsidR="0085747A" w:rsidRPr="00AD1658" w:rsidRDefault="00AD1658" w:rsidP="00AD1658">
            <w:pPr>
              <w:rPr>
                <w:sz w:val="26"/>
                <w:szCs w:val="26"/>
              </w:rPr>
            </w:pPr>
            <w:r w:rsidRPr="00600F80">
              <w:rPr>
                <w:sz w:val="26"/>
                <w:szCs w:val="26"/>
              </w:rPr>
              <w:t>1) Dziejopisarstwo i historia jako istotny element kultury</w:t>
            </w:r>
          </w:p>
        </w:tc>
      </w:tr>
      <w:tr w:rsidR="00AD1658" w:rsidRPr="009C54AE" w14:paraId="13708B6D" w14:textId="77777777" w:rsidTr="003E525F">
        <w:tc>
          <w:tcPr>
            <w:tcW w:w="9520" w:type="dxa"/>
          </w:tcPr>
          <w:p w14:paraId="763CBECC" w14:textId="77777777" w:rsidR="00AD1658" w:rsidRPr="009C54AE" w:rsidRDefault="00AD1658" w:rsidP="00AD16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2) </w:t>
            </w:r>
            <w:r w:rsidRPr="00AD1658">
              <w:rPr>
                <w:rFonts w:ascii="Corbel" w:hAnsi="Corbel"/>
                <w:sz w:val="24"/>
                <w:szCs w:val="24"/>
              </w:rPr>
              <w:t>Pytanie o obiektywność historycznego przekazu w perspektywie myśli F. Nietzschego</w:t>
            </w:r>
            <w:r w:rsidR="003E525F">
              <w:rPr>
                <w:rFonts w:ascii="Corbel" w:hAnsi="Corbel"/>
                <w:sz w:val="24"/>
                <w:szCs w:val="24"/>
              </w:rPr>
              <w:t>.</w:t>
            </w:r>
            <w:r w:rsidRPr="00AD165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D1658" w:rsidRPr="009C54AE" w14:paraId="5612EE5D" w14:textId="77777777" w:rsidTr="003E525F">
        <w:tc>
          <w:tcPr>
            <w:tcW w:w="9520" w:type="dxa"/>
          </w:tcPr>
          <w:p w14:paraId="5FA19D0D" w14:textId="77777777" w:rsidR="00AD1658" w:rsidRPr="009C54AE" w:rsidRDefault="003E52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Pr="00AD1658">
              <w:rPr>
                <w:rFonts w:ascii="Corbel" w:hAnsi="Corbel"/>
                <w:sz w:val="24"/>
                <w:szCs w:val="24"/>
              </w:rPr>
              <w:t>W. Diltheya</w:t>
            </w:r>
            <w:r>
              <w:rPr>
                <w:rFonts w:ascii="Corbel" w:hAnsi="Corbel"/>
                <w:sz w:val="24"/>
                <w:szCs w:val="24"/>
              </w:rPr>
              <w:t xml:space="preserve"> koncepcja budowy świata historycznego</w:t>
            </w:r>
          </w:p>
        </w:tc>
      </w:tr>
      <w:tr w:rsidR="00AD1658" w:rsidRPr="009C54AE" w14:paraId="0DC474C0" w14:textId="77777777" w:rsidTr="003E525F">
        <w:tc>
          <w:tcPr>
            <w:tcW w:w="9520" w:type="dxa"/>
          </w:tcPr>
          <w:p w14:paraId="2F4F3C2E" w14:textId="77777777" w:rsidR="00AD1658" w:rsidRPr="009C54AE" w:rsidRDefault="003E52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4) Polityka jako dziedzina kultury</w:t>
            </w:r>
          </w:p>
        </w:tc>
      </w:tr>
      <w:tr w:rsidR="003E525F" w:rsidRPr="009C54AE" w14:paraId="05981067" w14:textId="77777777" w:rsidTr="003E525F">
        <w:tc>
          <w:tcPr>
            <w:tcW w:w="9520" w:type="dxa"/>
          </w:tcPr>
          <w:p w14:paraId="44BF9A87" w14:textId="77777777" w:rsidR="003E525F" w:rsidRPr="009C54AE" w:rsidRDefault="003E525F" w:rsidP="003E52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sz w:val="26"/>
                <w:szCs w:val="26"/>
              </w:rPr>
              <w:t>5)</w:t>
            </w:r>
            <w:r w:rsidRPr="00600F8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</w:t>
            </w:r>
            <w:r w:rsidRPr="00600F80">
              <w:rPr>
                <w:sz w:val="26"/>
                <w:szCs w:val="26"/>
              </w:rPr>
              <w:t xml:space="preserve">olityka historyczna jako jeden z </w:t>
            </w:r>
            <w:r>
              <w:rPr>
                <w:sz w:val="26"/>
                <w:szCs w:val="26"/>
              </w:rPr>
              <w:t>istotnych</w:t>
            </w:r>
            <w:r w:rsidRPr="00600F80">
              <w:rPr>
                <w:sz w:val="26"/>
                <w:szCs w:val="26"/>
              </w:rPr>
              <w:t xml:space="preserve"> element</w:t>
            </w:r>
            <w:r>
              <w:rPr>
                <w:sz w:val="26"/>
                <w:szCs w:val="26"/>
              </w:rPr>
              <w:t>ów</w:t>
            </w:r>
            <w:r w:rsidRPr="00600F80">
              <w:rPr>
                <w:sz w:val="26"/>
                <w:szCs w:val="26"/>
              </w:rPr>
              <w:t xml:space="preserve"> polityki</w:t>
            </w:r>
          </w:p>
        </w:tc>
      </w:tr>
      <w:tr w:rsidR="003E525F" w:rsidRPr="009C54AE" w14:paraId="38D3566F" w14:textId="77777777" w:rsidTr="003E525F">
        <w:tc>
          <w:tcPr>
            <w:tcW w:w="9520" w:type="dxa"/>
          </w:tcPr>
          <w:p w14:paraId="35B9ED5A" w14:textId="77777777" w:rsidR="003E525F" w:rsidRPr="009C54AE" w:rsidRDefault="003E525F" w:rsidP="003E52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6) </w:t>
            </w:r>
            <w:r w:rsidRPr="00AD1658">
              <w:rPr>
                <w:rFonts w:ascii="Corbel" w:hAnsi="Corbel"/>
                <w:sz w:val="24"/>
                <w:szCs w:val="24"/>
              </w:rPr>
              <w:t>Propaganda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D1658">
              <w:rPr>
                <w:rFonts w:ascii="Corbel" w:hAnsi="Corbel"/>
                <w:sz w:val="24"/>
                <w:szCs w:val="24"/>
              </w:rPr>
              <w:t>- określenia oraz historyczne i współczesne przykłady</w:t>
            </w:r>
          </w:p>
        </w:tc>
      </w:tr>
      <w:tr w:rsidR="003E525F" w:rsidRPr="009C54AE" w14:paraId="2341B312" w14:textId="77777777" w:rsidTr="003E525F">
        <w:tc>
          <w:tcPr>
            <w:tcW w:w="9520" w:type="dxa"/>
          </w:tcPr>
          <w:p w14:paraId="1EA7B7C5" w14:textId="77777777" w:rsidR="003E525F" w:rsidRPr="009C54AE" w:rsidRDefault="003E525F" w:rsidP="003E52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AD1658">
              <w:rPr>
                <w:rFonts w:ascii="Corbel" w:hAnsi="Corbel"/>
                <w:sz w:val="24"/>
                <w:szCs w:val="24"/>
              </w:rPr>
              <w:t>) Propaganda a kłamstwo i manipulacja</w:t>
            </w:r>
          </w:p>
        </w:tc>
      </w:tr>
    </w:tbl>
    <w:p w14:paraId="2A7F7D5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F8A7E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94F452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B33147" w14:textId="77777777" w:rsidTr="00923D7D">
        <w:tc>
          <w:tcPr>
            <w:tcW w:w="9639" w:type="dxa"/>
          </w:tcPr>
          <w:p w14:paraId="111DC8F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0E3DF84" w14:textId="77777777" w:rsidTr="00923D7D">
        <w:tc>
          <w:tcPr>
            <w:tcW w:w="9639" w:type="dxa"/>
          </w:tcPr>
          <w:p w14:paraId="7B763533" w14:textId="77777777" w:rsidR="0085747A" w:rsidRPr="009C54AE" w:rsidRDefault="00E145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1) Historia i historiozofia jako istotne elementy doświadczenia i dziedzictwa kulturowego </w:t>
            </w:r>
          </w:p>
        </w:tc>
      </w:tr>
      <w:tr w:rsidR="00AD1658" w:rsidRPr="009C54AE" w14:paraId="160FA6C7" w14:textId="77777777" w:rsidTr="00923D7D">
        <w:tc>
          <w:tcPr>
            <w:tcW w:w="9639" w:type="dxa"/>
          </w:tcPr>
          <w:p w14:paraId="41027357" w14:textId="77777777" w:rsidR="00AD1658" w:rsidRPr="009C54AE" w:rsidRDefault="00E145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</w:t>
            </w:r>
            <w:r w:rsidR="00A86FEF">
              <w:rPr>
                <w:rFonts w:ascii="Corbel" w:hAnsi="Corbel"/>
                <w:sz w:val="24"/>
                <w:szCs w:val="24"/>
              </w:rPr>
              <w:t xml:space="preserve"> Pożytki i niebezpieczeństwa płynące z poznania historii</w:t>
            </w:r>
          </w:p>
        </w:tc>
      </w:tr>
      <w:tr w:rsidR="00AD1658" w:rsidRPr="009C54AE" w14:paraId="044311F5" w14:textId="77777777" w:rsidTr="00923D7D">
        <w:tc>
          <w:tcPr>
            <w:tcW w:w="9639" w:type="dxa"/>
          </w:tcPr>
          <w:p w14:paraId="717DDAE2" w14:textId="77777777" w:rsidR="00AD1658" w:rsidRPr="009C54AE" w:rsidRDefault="00E145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3)</w:t>
            </w:r>
            <w:r w:rsidR="00A86FEF">
              <w:rPr>
                <w:rFonts w:ascii="Corbel" w:hAnsi="Corbel"/>
                <w:sz w:val="24"/>
                <w:szCs w:val="24"/>
              </w:rPr>
              <w:t xml:space="preserve"> Teoretyczne podstawy i problemy poznania historycznego</w:t>
            </w:r>
          </w:p>
        </w:tc>
      </w:tr>
      <w:tr w:rsidR="00AD1658" w:rsidRPr="009C54AE" w14:paraId="5BC7E994" w14:textId="77777777" w:rsidTr="00923D7D">
        <w:tc>
          <w:tcPr>
            <w:tcW w:w="9639" w:type="dxa"/>
          </w:tcPr>
          <w:p w14:paraId="1C148F3D" w14:textId="77777777" w:rsidR="00AD1658" w:rsidRPr="009C54AE" w:rsidRDefault="00E145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4)</w:t>
            </w:r>
            <w:r w:rsidR="00A86FEF">
              <w:rPr>
                <w:rFonts w:ascii="Corbel" w:hAnsi="Corbel"/>
                <w:sz w:val="24"/>
                <w:szCs w:val="24"/>
              </w:rPr>
              <w:t>Historia jako przedmiot zainteresowania polityki</w:t>
            </w:r>
          </w:p>
        </w:tc>
      </w:tr>
      <w:tr w:rsidR="00AD1658" w:rsidRPr="009C54AE" w14:paraId="2C82D2B3" w14:textId="77777777" w:rsidTr="00923D7D">
        <w:tc>
          <w:tcPr>
            <w:tcW w:w="9639" w:type="dxa"/>
          </w:tcPr>
          <w:p w14:paraId="1F58CB7A" w14:textId="77777777" w:rsidR="00AD1658" w:rsidRPr="009C54AE" w:rsidRDefault="00E145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</w:t>
            </w:r>
            <w:r w:rsidR="00A86FEF">
              <w:rPr>
                <w:rFonts w:ascii="Corbel" w:hAnsi="Corbel"/>
                <w:sz w:val="24"/>
                <w:szCs w:val="24"/>
              </w:rPr>
              <w:t>Propaganda jako część życia społecznego</w:t>
            </w:r>
          </w:p>
        </w:tc>
      </w:tr>
      <w:tr w:rsidR="0085747A" w:rsidRPr="009C54AE" w14:paraId="1053C62C" w14:textId="77777777" w:rsidTr="00923D7D">
        <w:tc>
          <w:tcPr>
            <w:tcW w:w="9639" w:type="dxa"/>
          </w:tcPr>
          <w:p w14:paraId="31D9EC87" w14:textId="77777777" w:rsidR="0085747A" w:rsidRPr="009C54AE" w:rsidRDefault="00E145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</w:t>
            </w:r>
            <w:r w:rsidR="00A86FEF">
              <w:rPr>
                <w:rFonts w:ascii="Corbel" w:hAnsi="Corbel"/>
                <w:sz w:val="24"/>
                <w:szCs w:val="24"/>
              </w:rPr>
              <w:t xml:space="preserve"> Manipulacja a polityka</w:t>
            </w:r>
          </w:p>
        </w:tc>
      </w:tr>
      <w:tr w:rsidR="0085747A" w:rsidRPr="009C54AE" w14:paraId="322341F5" w14:textId="77777777" w:rsidTr="00923D7D">
        <w:tc>
          <w:tcPr>
            <w:tcW w:w="9639" w:type="dxa"/>
          </w:tcPr>
          <w:p w14:paraId="78E63244" w14:textId="77777777" w:rsidR="0085747A" w:rsidRPr="009C54AE" w:rsidRDefault="00E145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</w:t>
            </w:r>
            <w:r w:rsidR="00A86FEF">
              <w:rPr>
                <w:rFonts w:ascii="Corbel" w:hAnsi="Corbel"/>
                <w:sz w:val="24"/>
                <w:szCs w:val="24"/>
              </w:rPr>
              <w:t xml:space="preserve"> Manipulacja w świecie cyfrowym</w:t>
            </w:r>
          </w:p>
        </w:tc>
      </w:tr>
    </w:tbl>
    <w:p w14:paraId="0DA613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3A372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F63C2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2558A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0C624A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C79FB4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EA9CB5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2EB1F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24493D" w14:textId="77777777" w:rsidR="00E960BB" w:rsidRPr="00AD1658" w:rsidRDefault="00AD165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ab/>
      </w:r>
      <w:r w:rsidR="00832F29">
        <w:rPr>
          <w:rFonts w:ascii="Corbel" w:hAnsi="Corbel"/>
          <w:b w:val="0"/>
          <w:iCs/>
          <w:smallCaps w:val="0"/>
          <w:sz w:val="20"/>
          <w:szCs w:val="20"/>
        </w:rPr>
        <w:t xml:space="preserve">Wykład: </w:t>
      </w:r>
      <w:r w:rsidRPr="00AD1658">
        <w:rPr>
          <w:rFonts w:ascii="Corbel" w:hAnsi="Corbel"/>
          <w:b w:val="0"/>
          <w:iCs/>
          <w:smallCaps w:val="0"/>
          <w:sz w:val="20"/>
          <w:szCs w:val="20"/>
        </w:rPr>
        <w:t>wykład problemowy, wykład z prezentacją multimedialną</w:t>
      </w:r>
    </w:p>
    <w:p w14:paraId="181A9DE7" w14:textId="77777777" w:rsidR="00E960BB" w:rsidRDefault="00832F2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832F29">
        <w:rPr>
          <w:b w:val="0"/>
          <w:bCs/>
          <w:smallCaps w:val="0"/>
          <w:sz w:val="20"/>
          <w:szCs w:val="20"/>
        </w:rPr>
        <w:t>Ćwiczenia:</w:t>
      </w:r>
      <w:r>
        <w:rPr>
          <w:rFonts w:ascii="Corbel" w:hAnsi="Corbel"/>
          <w:smallCaps w:val="0"/>
          <w:szCs w:val="24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analiza tekstów z dyskusją</w:t>
      </w:r>
    </w:p>
    <w:p w14:paraId="50285A6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20A65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9B17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AD4E7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C4BE2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ABFD0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6991306" w14:textId="77777777" w:rsidTr="00CF0678">
        <w:tc>
          <w:tcPr>
            <w:tcW w:w="1962" w:type="dxa"/>
            <w:vAlign w:val="center"/>
          </w:tcPr>
          <w:p w14:paraId="3BAEEC1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0A4C2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D16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0BCDD5F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956FF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F63D4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A5470" w:rsidRPr="009C54AE" w14:paraId="4957322F" w14:textId="77777777" w:rsidTr="00CF0678">
        <w:tc>
          <w:tcPr>
            <w:tcW w:w="1962" w:type="dxa"/>
          </w:tcPr>
          <w:p w14:paraId="597BA54B" w14:textId="77777777" w:rsidR="000A5470" w:rsidRPr="00CE0E42" w:rsidRDefault="000A5470" w:rsidP="000A547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E4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  <w:tc>
          <w:tcPr>
            <w:tcW w:w="5441" w:type="dxa"/>
          </w:tcPr>
          <w:p w14:paraId="77811F76" w14:textId="77777777" w:rsidR="000A5470" w:rsidRDefault="000A5470" w:rsidP="000A5470">
            <w:r w:rsidRPr="00753B71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FA0DD51" w14:textId="77777777" w:rsidR="000A5470" w:rsidRDefault="000A5470" w:rsidP="000A5470">
            <w:r w:rsidRPr="002C0C90">
              <w:rPr>
                <w:rFonts w:ascii="Corbel" w:hAnsi="Corbel"/>
                <w:szCs w:val="24"/>
              </w:rPr>
              <w:t>w, ćw</w:t>
            </w:r>
          </w:p>
        </w:tc>
      </w:tr>
      <w:tr w:rsidR="000A5470" w:rsidRPr="009C54AE" w14:paraId="77F89152" w14:textId="77777777" w:rsidTr="00CF0678">
        <w:tc>
          <w:tcPr>
            <w:tcW w:w="1962" w:type="dxa"/>
          </w:tcPr>
          <w:p w14:paraId="312D1309" w14:textId="77777777" w:rsidR="000A5470" w:rsidRDefault="000A5470" w:rsidP="000A547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K_W04</w:t>
            </w:r>
          </w:p>
        </w:tc>
        <w:tc>
          <w:tcPr>
            <w:tcW w:w="5441" w:type="dxa"/>
          </w:tcPr>
          <w:p w14:paraId="29401192" w14:textId="77777777" w:rsidR="000A5470" w:rsidRDefault="000A5470" w:rsidP="000A5470">
            <w:r w:rsidRPr="00753B71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EEC497" w14:textId="77777777" w:rsidR="000A5470" w:rsidRDefault="000A5470" w:rsidP="000A5470">
            <w:r w:rsidRPr="002C0C90">
              <w:rPr>
                <w:rFonts w:ascii="Corbel" w:hAnsi="Corbel"/>
                <w:szCs w:val="24"/>
              </w:rPr>
              <w:t>w, ćw</w:t>
            </w:r>
          </w:p>
        </w:tc>
      </w:tr>
      <w:tr w:rsidR="000A5470" w:rsidRPr="009C54AE" w14:paraId="36279727" w14:textId="77777777" w:rsidTr="00CF0678">
        <w:tc>
          <w:tcPr>
            <w:tcW w:w="1962" w:type="dxa"/>
          </w:tcPr>
          <w:p w14:paraId="15EBE709" w14:textId="77777777" w:rsidR="000A5470" w:rsidRPr="00A04092" w:rsidRDefault="000A5470" w:rsidP="000A547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  <w:tc>
          <w:tcPr>
            <w:tcW w:w="5441" w:type="dxa"/>
          </w:tcPr>
          <w:p w14:paraId="160AFBA5" w14:textId="77777777" w:rsidR="000A5470" w:rsidRDefault="000A5470" w:rsidP="000A5470">
            <w:r w:rsidRPr="00753B71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E64A556" w14:textId="77777777" w:rsidR="000A5470" w:rsidRDefault="000A5470" w:rsidP="000A5470">
            <w:r w:rsidRPr="002C0C90">
              <w:rPr>
                <w:rFonts w:ascii="Corbel" w:hAnsi="Corbel"/>
                <w:szCs w:val="24"/>
              </w:rPr>
              <w:t>w, ćw</w:t>
            </w:r>
          </w:p>
        </w:tc>
      </w:tr>
      <w:tr w:rsidR="000A5470" w:rsidRPr="009C54AE" w14:paraId="26A271EE" w14:textId="77777777" w:rsidTr="00CF0678">
        <w:tc>
          <w:tcPr>
            <w:tcW w:w="1962" w:type="dxa"/>
          </w:tcPr>
          <w:p w14:paraId="27DE94E0" w14:textId="77777777" w:rsidR="000A5470" w:rsidRPr="00A04092" w:rsidRDefault="000A5470" w:rsidP="000A547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  <w:tc>
          <w:tcPr>
            <w:tcW w:w="5441" w:type="dxa"/>
          </w:tcPr>
          <w:p w14:paraId="210229D2" w14:textId="77777777" w:rsidR="000A5470" w:rsidRDefault="000A5470" w:rsidP="000A5470">
            <w:r w:rsidRPr="00753B71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B0B2BF6" w14:textId="77777777" w:rsidR="000A5470" w:rsidRDefault="000A5470" w:rsidP="000A5470">
            <w:r w:rsidRPr="002C0C90">
              <w:rPr>
                <w:rFonts w:ascii="Corbel" w:hAnsi="Corbel"/>
                <w:szCs w:val="24"/>
              </w:rPr>
              <w:t>w, ćw</w:t>
            </w:r>
          </w:p>
        </w:tc>
      </w:tr>
    </w:tbl>
    <w:p w14:paraId="40F9912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4248E7" w14:textId="77777777" w:rsidR="00CF0678" w:rsidRDefault="00CF067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3A78D" w14:textId="77777777" w:rsidR="00CF0678" w:rsidRDefault="00CF067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F99B2" w14:textId="77777777" w:rsidR="00CF0678" w:rsidRPr="009C54AE" w:rsidRDefault="00CF067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683AD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9A57F8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383DB1" w14:textId="77777777" w:rsidTr="00923D7D">
        <w:tc>
          <w:tcPr>
            <w:tcW w:w="9670" w:type="dxa"/>
          </w:tcPr>
          <w:p w14:paraId="2D1B28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E6EBC5" w14:textId="77777777" w:rsidR="00923D7D" w:rsidRPr="009C54AE" w:rsidRDefault="000A54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uczestnictwo w wykładach i aktywne uczestnictwo na ćwiczeniach (dyskusja na temat przeczytanych na zajęcia tekstów). Podczas dyskusji oceniana jest poprawność językowa wypowiedzi, rzeczowość wypowiedzi, umiejętność </w:t>
            </w:r>
            <w:r w:rsidR="00724579">
              <w:rPr>
                <w:rFonts w:ascii="Corbel" w:hAnsi="Corbel"/>
                <w:b w:val="0"/>
                <w:smallCaps w:val="0"/>
                <w:szCs w:val="24"/>
              </w:rPr>
              <w:t>logicznej i spójnej argumentacji, zasadność budowanych interpretacji.</w:t>
            </w:r>
          </w:p>
          <w:p w14:paraId="06EFA2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A38B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24580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50CC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585EF9E" w14:textId="77777777" w:rsidTr="003E1941">
        <w:tc>
          <w:tcPr>
            <w:tcW w:w="4962" w:type="dxa"/>
            <w:vAlign w:val="center"/>
          </w:tcPr>
          <w:p w14:paraId="2ED41F2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BD26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EA46C35" w14:textId="77777777" w:rsidTr="00923D7D">
        <w:tc>
          <w:tcPr>
            <w:tcW w:w="4962" w:type="dxa"/>
          </w:tcPr>
          <w:p w14:paraId="5E46713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A547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A547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F732021" w14:textId="77777777" w:rsidR="0085747A" w:rsidRPr="009C54AE" w:rsidRDefault="007245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196D7B3" w14:textId="77777777" w:rsidTr="00923D7D">
        <w:tc>
          <w:tcPr>
            <w:tcW w:w="4962" w:type="dxa"/>
          </w:tcPr>
          <w:p w14:paraId="54D7D50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14CB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3DA87C0" w14:textId="77777777" w:rsidR="00C61DC5" w:rsidRPr="009C54AE" w:rsidRDefault="007245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0ADF1964" w14:textId="77777777" w:rsidTr="00923D7D">
        <w:tc>
          <w:tcPr>
            <w:tcW w:w="4962" w:type="dxa"/>
          </w:tcPr>
          <w:p w14:paraId="32DDA6C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52DA7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948C82" w14:textId="475EEFD5" w:rsidR="00C61DC5" w:rsidRPr="009C54AE" w:rsidRDefault="00A92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9C54AE" w14:paraId="15AE78DC" w14:textId="77777777" w:rsidTr="00923D7D">
        <w:tc>
          <w:tcPr>
            <w:tcW w:w="4962" w:type="dxa"/>
          </w:tcPr>
          <w:p w14:paraId="2BDDD3B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0FEAC5" w14:textId="2B0674BB" w:rsidR="0085747A" w:rsidRPr="009C54AE" w:rsidRDefault="007245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A92E2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FB47219" w14:textId="77777777" w:rsidTr="00923D7D">
        <w:tc>
          <w:tcPr>
            <w:tcW w:w="4962" w:type="dxa"/>
          </w:tcPr>
          <w:p w14:paraId="615F5BF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58474F" w14:textId="77777777" w:rsidR="0085747A" w:rsidRPr="009C54AE" w:rsidRDefault="007245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89FF1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0C500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65FBB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377AFD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16D334E" w14:textId="77777777" w:rsidTr="0071620A">
        <w:trPr>
          <w:trHeight w:val="397"/>
        </w:trPr>
        <w:tc>
          <w:tcPr>
            <w:tcW w:w="3544" w:type="dxa"/>
          </w:tcPr>
          <w:p w14:paraId="71A2BD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518522" w14:textId="77777777" w:rsidR="0085747A" w:rsidRPr="009C54AE" w:rsidRDefault="007245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BFE6892" w14:textId="77777777" w:rsidTr="0071620A">
        <w:trPr>
          <w:trHeight w:val="397"/>
        </w:trPr>
        <w:tc>
          <w:tcPr>
            <w:tcW w:w="3544" w:type="dxa"/>
          </w:tcPr>
          <w:p w14:paraId="65561B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78CA87" w14:textId="77777777" w:rsidR="0085747A" w:rsidRPr="009C54AE" w:rsidRDefault="007245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9FE867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9BD3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D5C474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2EC665" w14:textId="77777777" w:rsidTr="0071620A">
        <w:trPr>
          <w:trHeight w:val="397"/>
        </w:trPr>
        <w:tc>
          <w:tcPr>
            <w:tcW w:w="7513" w:type="dxa"/>
          </w:tcPr>
          <w:p w14:paraId="08279B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28E1119" w14:textId="77777777" w:rsidR="00724579" w:rsidRDefault="000A08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Kuderowicz Z.</w:t>
            </w:r>
            <w:r w:rsidR="004B0B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24579" w:rsidRPr="004B0B0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dziejów</w:t>
            </w:r>
            <w:r w:rsidR="004B0B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Wiedza powszechna, Warszawa 1983.</w:t>
            </w:r>
          </w:p>
          <w:p w14:paraId="4F32E6D0" w14:textId="77777777" w:rsidR="004B0B03" w:rsidRDefault="004B0B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Niemczuk A., </w:t>
            </w:r>
            <w:r w:rsidRPr="004B0B0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praktyczna.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UMCS, Lublin 20016 s. 187-211.</w:t>
            </w:r>
          </w:p>
          <w:p w14:paraId="6ECDA7C8" w14:textId="77777777" w:rsidR="00724579" w:rsidRDefault="007245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F. Nietzsche, </w:t>
            </w:r>
            <w:r w:rsidR="004B0B03" w:rsidRPr="004B0B0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Niewczesne rozważania</w:t>
            </w:r>
            <w:r w:rsidR="004B0B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L. Staff, </w:t>
            </w:r>
            <w:r w:rsidR="00553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Nakład J. Mportklowicza, Warszawa – Kraków MCMXII</w:t>
            </w:r>
            <w:r w:rsidR="004B0B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 Rozprawa druga: </w:t>
            </w:r>
            <w:r w:rsidR="004B0B03"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</w:t>
            </w:r>
            <w:r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żytecznoś</w:t>
            </w:r>
            <w:r w:rsidR="004B0B03"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ć</w:t>
            </w:r>
            <w:r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 szkodliwości histor</w:t>
            </w:r>
            <w:r w:rsidR="004B0B03"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y</w:t>
            </w:r>
            <w:r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 dla życia</w:t>
            </w:r>
            <w:r w:rsidR="004B0B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2AA84E9" w14:textId="77777777" w:rsidR="00724579" w:rsidRDefault="007245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Dilthey, </w:t>
            </w:r>
            <w:r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Budowa świata historycznego</w:t>
            </w:r>
            <w:r w:rsidR="00553F07" w:rsidRPr="00553F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 naukach humanistycznych</w:t>
            </w:r>
            <w:r w:rsidR="00553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Słowo/Obraz Terytoria, 2004.</w:t>
            </w:r>
          </w:p>
          <w:p w14:paraId="42B9D628" w14:textId="77777777" w:rsidR="00724579" w:rsidRDefault="000A08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Brian Anse P., </w:t>
            </w:r>
            <w:r w:rsidRPr="00D1686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10 przykazań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tłum. J. Sugiero, Wyd. Helion, Gliwice 2015.</w:t>
            </w:r>
          </w:p>
          <w:p w14:paraId="6E598B81" w14:textId="77777777" w:rsidR="000A0822" w:rsidRDefault="000A08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Thomson O., </w:t>
            </w:r>
            <w:r w:rsidRPr="00D1686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tłum S. Głąbiński, Wyd. Książka i Wiedza, Warszawa 2001.</w:t>
            </w:r>
          </w:p>
          <w:p w14:paraId="7C49BEEF" w14:textId="77777777" w:rsidR="00A71401" w:rsidRPr="00724579" w:rsidRDefault="00A71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Karwat M., Sztuka manipulacji politycznej, Wyd. Adam Marszałek, Toruń 2001.</w:t>
            </w:r>
          </w:p>
        </w:tc>
      </w:tr>
      <w:tr w:rsidR="0085747A" w:rsidRPr="009C54AE" w14:paraId="123BA1D2" w14:textId="77777777" w:rsidTr="0071620A">
        <w:trPr>
          <w:trHeight w:val="397"/>
        </w:trPr>
        <w:tc>
          <w:tcPr>
            <w:tcW w:w="7513" w:type="dxa"/>
          </w:tcPr>
          <w:p w14:paraId="017DD60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3879883" w14:textId="77777777" w:rsidR="000A0822" w:rsidRDefault="000A0822" w:rsidP="000A0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Kuśmierski S., Frydrychowicz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Podstawy wiedzy o propagandzie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Książka i Wiedza”, Warszawa 1980.</w:t>
            </w:r>
          </w:p>
          <w:p w14:paraId="13F2C39E" w14:textId="77777777" w:rsidR="000A0822" w:rsidRDefault="00553F0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Grzywa A., Potęga manipulacji, Wyd. Czelej, Lublin 2012.</w:t>
            </w:r>
          </w:p>
          <w:p w14:paraId="63474429" w14:textId="77777777" w:rsidR="00553F07" w:rsidRDefault="00553F0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Stelmach J. Sztuka manipulacji, Wyd</w:t>
            </w:r>
            <w:r w:rsidR="00D1686E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Wolters </w:t>
            </w:r>
            <w:r w:rsidR="00A71401">
              <w:rPr>
                <w:rFonts w:ascii="Corbel" w:hAnsi="Corbel"/>
                <w:b w:val="0"/>
                <w:iCs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luwer</w:t>
            </w:r>
            <w:r w:rsidR="00A71401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Warszawa 1018</w:t>
            </w:r>
          </w:p>
          <w:p w14:paraId="400EC8D6" w14:textId="77777777" w:rsidR="000A0822" w:rsidRPr="000A0822" w:rsidRDefault="000A0822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4BBB4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FE05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160C0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F552D" w14:textId="77777777" w:rsidR="00F42C3A" w:rsidRDefault="00F42C3A" w:rsidP="00C16ABF">
      <w:pPr>
        <w:spacing w:after="0" w:line="240" w:lineRule="auto"/>
      </w:pPr>
      <w:r>
        <w:separator/>
      </w:r>
    </w:p>
  </w:endnote>
  <w:endnote w:type="continuationSeparator" w:id="0">
    <w:p w14:paraId="3DE88825" w14:textId="77777777" w:rsidR="00F42C3A" w:rsidRDefault="00F42C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B49EE" w14:textId="77777777" w:rsidR="00F42C3A" w:rsidRDefault="00F42C3A" w:rsidP="00C16ABF">
      <w:pPr>
        <w:spacing w:after="0" w:line="240" w:lineRule="auto"/>
      </w:pPr>
      <w:r>
        <w:separator/>
      </w:r>
    </w:p>
  </w:footnote>
  <w:footnote w:type="continuationSeparator" w:id="0">
    <w:p w14:paraId="75AC3C3F" w14:textId="77777777" w:rsidR="00F42C3A" w:rsidRDefault="00F42C3A" w:rsidP="00C16ABF">
      <w:pPr>
        <w:spacing w:after="0" w:line="240" w:lineRule="auto"/>
      </w:pPr>
      <w:r>
        <w:continuationSeparator/>
      </w:r>
    </w:p>
  </w:footnote>
  <w:footnote w:id="1">
    <w:p w14:paraId="14E4B4E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822"/>
    <w:rsid w:val="000A296F"/>
    <w:rsid w:val="000A2A28"/>
    <w:rsid w:val="000A547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0B08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BA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25F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B03"/>
    <w:rsid w:val="004D5282"/>
    <w:rsid w:val="004F002A"/>
    <w:rsid w:val="004F1551"/>
    <w:rsid w:val="004F55A3"/>
    <w:rsid w:val="0050496F"/>
    <w:rsid w:val="00513B6F"/>
    <w:rsid w:val="0051799A"/>
    <w:rsid w:val="00517C63"/>
    <w:rsid w:val="005363C4"/>
    <w:rsid w:val="00536BDE"/>
    <w:rsid w:val="00543ACC"/>
    <w:rsid w:val="00553F07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2841"/>
    <w:rsid w:val="006F31E2"/>
    <w:rsid w:val="00706544"/>
    <w:rsid w:val="007072BA"/>
    <w:rsid w:val="007107C3"/>
    <w:rsid w:val="0071620A"/>
    <w:rsid w:val="0072457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E0"/>
    <w:rsid w:val="007D6E56"/>
    <w:rsid w:val="007F1652"/>
    <w:rsid w:val="007F4155"/>
    <w:rsid w:val="0081554D"/>
    <w:rsid w:val="0081707E"/>
    <w:rsid w:val="00827BB2"/>
    <w:rsid w:val="00832F29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71401"/>
    <w:rsid w:val="00A84C85"/>
    <w:rsid w:val="00A86FEF"/>
    <w:rsid w:val="00A92E22"/>
    <w:rsid w:val="00A97DE1"/>
    <w:rsid w:val="00AB053C"/>
    <w:rsid w:val="00AD1146"/>
    <w:rsid w:val="00AD1658"/>
    <w:rsid w:val="00AD27D3"/>
    <w:rsid w:val="00AD66D6"/>
    <w:rsid w:val="00AE1031"/>
    <w:rsid w:val="00AE1160"/>
    <w:rsid w:val="00AE203C"/>
    <w:rsid w:val="00AE2E74"/>
    <w:rsid w:val="00AE5FCB"/>
    <w:rsid w:val="00AF2C1E"/>
    <w:rsid w:val="00B06142"/>
    <w:rsid w:val="00B135B1"/>
    <w:rsid w:val="00B157F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A1"/>
    <w:rsid w:val="00CA2B96"/>
    <w:rsid w:val="00CA5089"/>
    <w:rsid w:val="00CC1169"/>
    <w:rsid w:val="00CD2B81"/>
    <w:rsid w:val="00CD6897"/>
    <w:rsid w:val="00CE0E42"/>
    <w:rsid w:val="00CE5BAC"/>
    <w:rsid w:val="00CF0678"/>
    <w:rsid w:val="00CF25BE"/>
    <w:rsid w:val="00CF78ED"/>
    <w:rsid w:val="00D02B25"/>
    <w:rsid w:val="00D02EBA"/>
    <w:rsid w:val="00D1686E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75DB"/>
    <w:rsid w:val="00DE09C0"/>
    <w:rsid w:val="00DE4A14"/>
    <w:rsid w:val="00DF320D"/>
    <w:rsid w:val="00DF71C8"/>
    <w:rsid w:val="00E129B8"/>
    <w:rsid w:val="00E145EF"/>
    <w:rsid w:val="00E21E7D"/>
    <w:rsid w:val="00E22FBC"/>
    <w:rsid w:val="00E24BF5"/>
    <w:rsid w:val="00E25338"/>
    <w:rsid w:val="00E43CF4"/>
    <w:rsid w:val="00E51E44"/>
    <w:rsid w:val="00E63348"/>
    <w:rsid w:val="00E73B1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C3A"/>
    <w:rsid w:val="00F526AF"/>
    <w:rsid w:val="00F617C3"/>
    <w:rsid w:val="00F7066B"/>
    <w:rsid w:val="00F83B28"/>
    <w:rsid w:val="00FA46E5"/>
    <w:rsid w:val="00FA4D4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917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C9C8-A749-49F4-8A77-E2F6C40D7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123</TotalTime>
  <Pages>5</Pages>
  <Words>1000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Paweł Balcerak</cp:lastModifiedBy>
  <cp:revision>12</cp:revision>
  <cp:lastPrinted>2019-02-06T12:12:00Z</cp:lastPrinted>
  <dcterms:created xsi:type="dcterms:W3CDTF">2020-12-30T22:02:00Z</dcterms:created>
  <dcterms:modified xsi:type="dcterms:W3CDTF">2021-01-27T14:29:00Z</dcterms:modified>
</cp:coreProperties>
</file>